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F6" w:rsidRDefault="00182A1C" w:rsidP="00F505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7772400" cy="10696575"/>
            <wp:effectExtent l="19050" t="0" r="0" b="0"/>
            <wp:docPr id="1" name="Рисунок 1" descr="G:\1 СВАДЬБА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СВАДЬБА\img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A1C">
        <w:rPr>
          <w:rFonts w:ascii="Times New Roman" w:hAnsi="Times New Roman" w:cs="Times New Roman"/>
          <w:b/>
          <w:sz w:val="48"/>
          <w:szCs w:val="48"/>
        </w:rPr>
        <w:lastRenderedPageBreak/>
        <w:t xml:space="preserve"> </w:t>
      </w:r>
      <w:r w:rsidR="00F505F6" w:rsidRPr="00A81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Планируемые результаты освоения учебного предмета </w:t>
      </w:r>
    </w:p>
    <w:p w:rsidR="00F505F6" w:rsidRPr="00A813AE" w:rsidRDefault="00F505F6" w:rsidP="00F505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A81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182A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A813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сновы безопасности жизнедеятельности»</w:t>
      </w:r>
    </w:p>
    <w:p w:rsidR="00F505F6" w:rsidRPr="009330EC" w:rsidRDefault="00F505F6" w:rsidP="00F505F6">
      <w:pPr>
        <w:pStyle w:val="a7"/>
        <w:tabs>
          <w:tab w:val="left" w:pos="1134"/>
        </w:tabs>
        <w:rPr>
          <w:b/>
          <w:i/>
        </w:rPr>
      </w:pPr>
    </w:p>
    <w:p w:rsidR="00F505F6" w:rsidRPr="009330EC" w:rsidRDefault="00F505F6" w:rsidP="00F505F6">
      <w:pPr>
        <w:pStyle w:val="a7"/>
        <w:tabs>
          <w:tab w:val="left" w:pos="1134"/>
        </w:tabs>
      </w:pPr>
      <w:proofErr w:type="gramStart"/>
      <w:r w:rsidRPr="009330EC">
        <w:t>Данный курс играет важную роль в формирование современного уровня культуры безопасности, так как изучение  всех школьных предметов вносит свой вклад в формирование современного уровня культуры безопасности, но при этом ключевая роль принадлежит предмету основы безопасности», Предмет ОБЖ через собственную систему образовательных модулей реализует подготовку учащихся к безопасной жизнедеятельности в реальной окружающей среде—природной, техногенной и социальной.</w:t>
      </w:r>
      <w:proofErr w:type="gramEnd"/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t>Специфика содержания курса ОБЖ заключается в следующем: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t>-- учет основных закономерностей развития теории безопасности;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t xml:space="preserve">-- </w:t>
      </w:r>
      <w:proofErr w:type="spellStart"/>
      <w:r w:rsidRPr="009330EC">
        <w:t>интегративность</w:t>
      </w:r>
      <w:proofErr w:type="spellEnd"/>
      <w:r w:rsidRPr="009330EC">
        <w:t xml:space="preserve"> (проблематика курса ОБЖ охватывает многие сферы человеческой деятельности и является результатом взаимодействия разнообразных систем, направленных на сохранение жизни человека и окружающей среды);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t>-- направленность на формирование у учащихся современного уровня культуры безопасности жизнедеятельности для снижения отрицательного влияния человеческого фактора на безопасность личности, общества и государства;</w:t>
      </w:r>
    </w:p>
    <w:p w:rsidR="00F505F6" w:rsidRPr="009330EC" w:rsidRDefault="00F505F6" w:rsidP="00F505F6">
      <w:pPr>
        <w:pStyle w:val="a7"/>
        <w:tabs>
          <w:tab w:val="left" w:pos="1134"/>
        </w:tabs>
        <w:rPr>
          <w:i/>
          <w:iCs/>
        </w:rPr>
      </w:pPr>
      <w:r w:rsidRPr="009330EC">
        <w:rPr>
          <w:i/>
          <w:iCs/>
        </w:rPr>
        <w:t>Содержание предмета основы безопасности жизнедеятельности конструируется на следующих принципах: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rPr>
          <w:i/>
          <w:iCs/>
        </w:rPr>
        <w:t xml:space="preserve">— принцип </w:t>
      </w:r>
      <w:r w:rsidRPr="009330EC">
        <w:rPr>
          <w:iCs/>
        </w:rPr>
        <w:t xml:space="preserve">постепенного наращивание  информационной и воспитательной нагрузки учащихся в области безопасности жизнедеятельности с учетом их возрастных особенностей и уровня подготовки по остальным школьным предметам в каждом классе, чтобы уровень культуры в области безопасности жизнедеятельности учащихся соответствовал </w:t>
      </w:r>
      <w:proofErr w:type="gramStart"/>
      <w:r w:rsidRPr="009330EC">
        <w:rPr>
          <w:iCs/>
        </w:rPr>
        <w:t>принятому</w:t>
      </w:r>
      <w:proofErr w:type="gramEnd"/>
      <w:r w:rsidRPr="009330EC">
        <w:rPr>
          <w:iCs/>
        </w:rPr>
        <w:t xml:space="preserve"> Российской Федерации</w:t>
      </w:r>
      <w:r w:rsidRPr="009330EC">
        <w:rPr>
          <w:i/>
          <w:iCs/>
        </w:rPr>
        <w:t>.</w:t>
      </w:r>
      <w:r w:rsidRPr="009330EC">
        <w:t>;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rPr>
          <w:i/>
          <w:iCs/>
        </w:rPr>
        <w:t xml:space="preserve">— принцип объективности, </w:t>
      </w:r>
      <w:r w:rsidRPr="009330EC">
        <w:t>основанный на фактах в их ис</w:t>
      </w:r>
      <w:r w:rsidRPr="009330EC">
        <w:softHyphen/>
        <w:t>тинном содержании, без искажения и формализации. Принцип предполагает исследовать каждое явление разносторонне, мно</w:t>
      </w:r>
      <w:r w:rsidRPr="009330EC">
        <w:softHyphen/>
        <w:t>гогранно;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rPr>
          <w:i/>
          <w:iCs/>
        </w:rPr>
        <w:t xml:space="preserve">— принцип социального подхода </w:t>
      </w:r>
      <w:r w:rsidRPr="009330EC">
        <w:t>предполагает рассмотре</w:t>
      </w:r>
      <w:r w:rsidRPr="009330EC">
        <w:softHyphen/>
        <w:t>ние исторических процессов с учётом социальных интересов различных групп и слоев населения, отдельных личностей, различных форм их проявления в обществе;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rPr>
          <w:i/>
          <w:iCs/>
        </w:rPr>
        <w:t xml:space="preserve">— принцип альтернативности, </w:t>
      </w:r>
      <w:r w:rsidRPr="009330EC">
        <w:t>Предполагающий гипоте</w:t>
      </w:r>
      <w:r w:rsidRPr="009330EC">
        <w:softHyphen/>
        <w:t>тическое, вероятностное осуществление того или иного собы</w:t>
      </w:r>
      <w:r w:rsidRPr="009330EC">
        <w:softHyphen/>
        <w:t>тия, явления, процесса на основе анализа объективных реалий и возможностей. Действие принципа альтернативности позво</w:t>
      </w:r>
      <w:r w:rsidRPr="009330EC">
        <w:softHyphen/>
        <w:t>ляет увидеть неиспользованные возможности в конкретном процессе, увидеть перспективные пути развития.</w:t>
      </w:r>
    </w:p>
    <w:p w:rsidR="00F505F6" w:rsidRPr="009330EC" w:rsidRDefault="00F505F6" w:rsidP="00F505F6">
      <w:pPr>
        <w:pStyle w:val="a7"/>
        <w:tabs>
          <w:tab w:val="left" w:pos="1134"/>
        </w:tabs>
      </w:pPr>
      <w:r w:rsidRPr="009330EC">
        <w:t>Наряду с отмеченными дидактическими принципами, со</w:t>
      </w:r>
      <w:r w:rsidRPr="009330EC">
        <w:softHyphen/>
        <w:t>держание программы соответствует традиционным принципам: научности, актуальности, наглядности, обеспечения мотива</w:t>
      </w:r>
      <w:r w:rsidRPr="009330EC">
        <w:softHyphen/>
        <w:t xml:space="preserve">ции, соблюдения преемственности в образовании, уровневой и </w:t>
      </w:r>
      <w:proofErr w:type="spellStart"/>
      <w:r w:rsidRPr="009330EC">
        <w:t>предпрофильной</w:t>
      </w:r>
      <w:proofErr w:type="spellEnd"/>
      <w:r w:rsidRPr="009330EC">
        <w:t xml:space="preserve"> дифференциации, системности вопросов и заданий, практической направленности.</w:t>
      </w:r>
    </w:p>
    <w:p w:rsidR="00F505F6" w:rsidRPr="009330EC" w:rsidRDefault="00F505F6" w:rsidP="00F505F6">
      <w:pPr>
        <w:pStyle w:val="a7"/>
        <w:tabs>
          <w:tab w:val="left" w:pos="1134"/>
        </w:tabs>
      </w:pPr>
    </w:p>
    <w:p w:rsidR="00F505F6" w:rsidRPr="009330EC" w:rsidRDefault="00F505F6" w:rsidP="00F505F6">
      <w:pPr>
        <w:pStyle w:val="a7"/>
      </w:pPr>
      <w:r w:rsidRPr="009330EC">
        <w:t>- формирование у учащихся научных представлений о принципах и путях снижения фактора риска в деятельности человека и общества;</w:t>
      </w:r>
    </w:p>
    <w:p w:rsidR="00F505F6" w:rsidRPr="009330EC" w:rsidRDefault="00F505F6" w:rsidP="00F505F6">
      <w:pPr>
        <w:pStyle w:val="a7"/>
      </w:pPr>
      <w:r w:rsidRPr="009330EC">
        <w:t>- выработку умений предвидеть опасные и чрезвычайные ситуации природного, техногенного и социального характера и адекватно противодействовать им:</w:t>
      </w:r>
    </w:p>
    <w:p w:rsidR="00F505F6" w:rsidRPr="009330EC" w:rsidRDefault="00F505F6" w:rsidP="00F505F6">
      <w:pPr>
        <w:pStyle w:val="a7"/>
      </w:pPr>
      <w:r w:rsidRPr="009330EC">
        <w:t>- формирование у учащихся модели безопасного поведения в условиях повседневной жизни и в различных опасных и чрезвычайных ситуациях, а так же развитие способностей оценивать опасные ситуации, принимать решение и действовать безопасно с учетом своих возможностей.</w:t>
      </w:r>
      <w:r>
        <w:t xml:space="preserve"> </w:t>
      </w:r>
      <w:r w:rsidRPr="009330EC">
        <w:t>Изучение тематики данной учебной программы направлено на достижение следующих целей:</w:t>
      </w:r>
    </w:p>
    <w:p w:rsidR="00F505F6" w:rsidRPr="009330EC" w:rsidRDefault="00F505F6" w:rsidP="00F505F6">
      <w:pPr>
        <w:pStyle w:val="a7"/>
      </w:pPr>
      <w:r w:rsidRPr="009330EC">
        <w:t xml:space="preserve">-освоение знаний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</w:t>
      </w:r>
      <w:proofErr w:type="gramStart"/>
      <w:r w:rsidRPr="009330EC">
        <w:t>об</w:t>
      </w:r>
      <w:proofErr w:type="gramEnd"/>
      <w:r w:rsidRPr="009330EC">
        <w:t xml:space="preserve"> </w:t>
      </w:r>
    </w:p>
    <w:p w:rsidR="00F505F6" w:rsidRPr="009330EC" w:rsidRDefault="00F505F6" w:rsidP="00F505F6">
      <w:pPr>
        <w:pStyle w:val="a7"/>
      </w:pPr>
      <w:proofErr w:type="gramStart"/>
      <w:r w:rsidRPr="009330EC">
        <w:t>обязанностях</w:t>
      </w:r>
      <w:proofErr w:type="gramEnd"/>
      <w:r w:rsidRPr="009330EC">
        <w:t xml:space="preserve"> граждан по защите государства;</w:t>
      </w:r>
    </w:p>
    <w:p w:rsidR="00F505F6" w:rsidRDefault="00F505F6" w:rsidP="00F505F6">
      <w:pPr>
        <w:pStyle w:val="a7"/>
      </w:pPr>
      <w:r w:rsidRPr="009330EC">
        <w:t>-воспитание ценностного отношения к здоровью и человеческой жизни; чувства уважения к героическому наследию России и к государственной символике страны; патриотизма и долга по защите Отечества;</w:t>
      </w:r>
    </w:p>
    <w:p w:rsidR="00F505F6" w:rsidRPr="009330EC" w:rsidRDefault="00F505F6" w:rsidP="00F505F6">
      <w:pPr>
        <w:pStyle w:val="a7"/>
      </w:pPr>
      <w:r w:rsidRPr="009330EC">
        <w:lastRenderedPageBreak/>
        <w:t>-развитие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F505F6" w:rsidRPr="009330EC" w:rsidRDefault="00F505F6" w:rsidP="00F505F6">
      <w:pPr>
        <w:pStyle w:val="a7"/>
      </w:pPr>
      <w:r w:rsidRPr="009330EC">
        <w:t>-овладение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F505F6" w:rsidRPr="009330EC" w:rsidRDefault="00F505F6" w:rsidP="00F505F6">
      <w:pPr>
        <w:pStyle w:val="a7"/>
      </w:pPr>
      <w:r w:rsidRPr="009330EC">
        <w:t xml:space="preserve">В рабочей программе заложены возможности предусмотренного стандартом формирования у обучающихся </w:t>
      </w:r>
      <w:proofErr w:type="spellStart"/>
      <w:r w:rsidRPr="009330EC">
        <w:t>общеучебных</w:t>
      </w:r>
      <w:proofErr w:type="spellEnd"/>
      <w:r w:rsidRPr="009330EC">
        <w:t xml:space="preserve"> умений и навыков, универсальных способов деятельности и ключевых компетенций. </w:t>
      </w:r>
      <w:proofErr w:type="spellStart"/>
      <w:r w:rsidRPr="009330EC">
        <w:t>Общеучебные</w:t>
      </w:r>
      <w:proofErr w:type="spellEnd"/>
      <w:r w:rsidRPr="009330EC">
        <w:t xml:space="preserve"> умения, навыки и способы деятельности</w:t>
      </w:r>
    </w:p>
    <w:p w:rsidR="00F505F6" w:rsidRPr="009330EC" w:rsidRDefault="00F505F6" w:rsidP="00F505F6">
      <w:pPr>
        <w:pStyle w:val="a7"/>
      </w:pPr>
      <w:r w:rsidRPr="009330EC">
        <w:t xml:space="preserve">Рабочая программа предусматривает формирование у учащихся </w:t>
      </w:r>
      <w:proofErr w:type="spellStart"/>
      <w:r w:rsidRPr="009330EC">
        <w:t>общеучебных</w:t>
      </w:r>
      <w:proofErr w:type="spellEnd"/>
      <w:r w:rsidRPr="009330EC">
        <w:t xml:space="preserve"> умений и навыков, универсальных способов деятельности и ключевых компетенций. Для курса «Основы безопасности жизнедеятельности» на этапе основного общего образования приоритетным можно считать формирование таких умений и навыков, как </w:t>
      </w:r>
    </w:p>
    <w:p w:rsidR="00F505F6" w:rsidRPr="009330EC" w:rsidRDefault="00F505F6" w:rsidP="00F505F6">
      <w:pPr>
        <w:pStyle w:val="a7"/>
      </w:pPr>
      <w:r w:rsidRPr="009330EC">
        <w:t>— умение самостоятельно и мотивированно организовывать свою познавательную деятельность (от постановки цели до получения и оценки результата);</w:t>
      </w:r>
    </w:p>
    <w:p w:rsidR="00F505F6" w:rsidRPr="009330EC" w:rsidRDefault="00F505F6" w:rsidP="00F505F6">
      <w:pPr>
        <w:pStyle w:val="a7"/>
      </w:pPr>
      <w:r w:rsidRPr="009330EC">
        <w:t>— умение использовать элементы причинно-следственного и структурно-функционального анализа;</w:t>
      </w:r>
    </w:p>
    <w:p w:rsidR="00F505F6" w:rsidRPr="009330EC" w:rsidRDefault="00F505F6" w:rsidP="00F505F6">
      <w:pPr>
        <w:pStyle w:val="a7"/>
      </w:pPr>
      <w:r w:rsidRPr="009330EC">
        <w:t>—навыки исследовательской деятельности (умение выдвигать гипотезу, определять сущностные характеристики изучаемого объекта, самостоятельно выбирать критерии для сопоставления, оценки и классификации объектов);</w:t>
      </w:r>
    </w:p>
    <w:p w:rsidR="00F505F6" w:rsidRPr="009330EC" w:rsidRDefault="00F505F6" w:rsidP="00F505F6">
      <w:pPr>
        <w:pStyle w:val="a7"/>
      </w:pPr>
      <w:r w:rsidRPr="009330EC">
        <w:t>—навык работы с различными средствами массовой информации (навыки поиска и обработки полученной информации);</w:t>
      </w:r>
    </w:p>
    <w:p w:rsidR="00F505F6" w:rsidRPr="009330EC" w:rsidRDefault="00F505F6" w:rsidP="00F505F6">
      <w:pPr>
        <w:pStyle w:val="a7"/>
      </w:pPr>
      <w:r w:rsidRPr="009330EC">
        <w:t>—умение оценивать и корректировать свое поведение в зависимости от обстоятельств в окружающей среде;</w:t>
      </w:r>
    </w:p>
    <w:p w:rsidR="00F505F6" w:rsidRPr="009330EC" w:rsidRDefault="00F505F6" w:rsidP="00F505F6">
      <w:pPr>
        <w:pStyle w:val="a7"/>
      </w:pPr>
      <w:r w:rsidRPr="009330EC">
        <w:t>—выполнение в повседневной жизни экологических требований;</w:t>
      </w:r>
    </w:p>
    <w:p w:rsidR="00F505F6" w:rsidRPr="009330EC" w:rsidRDefault="00F505F6" w:rsidP="00F505F6">
      <w:pPr>
        <w:pStyle w:val="a7"/>
      </w:pPr>
      <w:r w:rsidRPr="009330EC">
        <w:t>—умение отстаивать свою гражданскую позицию;</w:t>
      </w:r>
    </w:p>
    <w:p w:rsidR="00F505F6" w:rsidRPr="009330EC" w:rsidRDefault="00F505F6" w:rsidP="00F505F6">
      <w:pPr>
        <w:pStyle w:val="a7"/>
      </w:pPr>
      <w:r w:rsidRPr="009330EC">
        <w:t>—осуществлять осознанный выбор профессии.</w:t>
      </w:r>
    </w:p>
    <w:p w:rsidR="00F505F6" w:rsidRPr="009330EC" w:rsidRDefault="00F505F6" w:rsidP="00F505F6">
      <w:pPr>
        <w:pStyle w:val="a7"/>
      </w:pPr>
      <w:r w:rsidRPr="009330EC">
        <w:t xml:space="preserve">Принципы отбора основного и дополнительного содержания связаны с преемственностью </w:t>
      </w:r>
    </w:p>
    <w:p w:rsidR="00F505F6" w:rsidRPr="009330EC" w:rsidRDefault="00F505F6" w:rsidP="00F505F6">
      <w:pPr>
        <w:pStyle w:val="a7"/>
      </w:pPr>
      <w:r w:rsidRPr="009330EC">
        <w:t xml:space="preserve">целей образования на различных ступенях и уровнях обучения, логикой </w:t>
      </w:r>
      <w:proofErr w:type="spellStart"/>
      <w:r w:rsidRPr="009330EC">
        <w:t>внутрипредметных</w:t>
      </w:r>
      <w:proofErr w:type="spellEnd"/>
      <w:r w:rsidRPr="009330EC">
        <w:t xml:space="preserve"> связей, а так же возрастными особенностями развития учащихся.</w:t>
      </w:r>
    </w:p>
    <w:p w:rsidR="00F505F6" w:rsidRPr="009330EC" w:rsidRDefault="00F505F6" w:rsidP="00F505F6">
      <w:pPr>
        <w:pStyle w:val="a7"/>
        <w:tabs>
          <w:tab w:val="left" w:pos="1134"/>
        </w:tabs>
        <w:rPr>
          <w:rFonts w:eastAsia="Times New Roman"/>
          <w:bCs/>
        </w:rPr>
      </w:pPr>
      <w:r w:rsidRPr="009330EC">
        <w:rPr>
          <w:rFonts w:eastAsia="Times New Roman"/>
          <w:bCs/>
        </w:rPr>
        <w:t>Предполагается, что результатом изучения</w:t>
      </w:r>
      <w:r w:rsidRPr="009330EC">
        <w:rPr>
          <w:b/>
          <w:i/>
        </w:rPr>
        <w:t xml:space="preserve"> </w:t>
      </w:r>
      <w:r w:rsidRPr="009330EC">
        <w:t>основы безопасности жизнедеятельности</w:t>
      </w:r>
      <w:r w:rsidRPr="009330EC">
        <w:rPr>
          <w:rFonts w:eastAsia="Times New Roman"/>
          <w:bCs/>
        </w:rPr>
        <w:t xml:space="preserve"> в 1</w:t>
      </w:r>
      <w:r>
        <w:rPr>
          <w:rFonts w:eastAsia="Times New Roman"/>
          <w:bCs/>
        </w:rPr>
        <w:t>1</w:t>
      </w:r>
      <w:r w:rsidRPr="009330EC">
        <w:rPr>
          <w:rFonts w:eastAsia="Times New Roman"/>
          <w:bCs/>
        </w:rPr>
        <w:t xml:space="preserve"> классе является развитие у учащихся  компетентностей – социально-адаптивной (гражданственной), когнитивной (познавательной), информационно-технологической, коммуникативной. </w:t>
      </w:r>
    </w:p>
    <w:p w:rsidR="00F505F6" w:rsidRPr="009330EC" w:rsidRDefault="00F505F6" w:rsidP="00F505F6">
      <w:pPr>
        <w:pStyle w:val="a7"/>
        <w:tabs>
          <w:tab w:val="left" w:pos="1134"/>
        </w:tabs>
        <w:rPr>
          <w:rFonts w:eastAsia="Times New Roman"/>
        </w:rPr>
      </w:pPr>
      <w:r w:rsidRPr="009330EC">
        <w:rPr>
          <w:rFonts w:eastAsia="Times New Roman"/>
        </w:rPr>
        <w:t>Овладение универсальными учебными действиями значимо для социализации, мировоззренческого и духовного развития учащихся, позволяющими им ориентироваться в со</w:t>
      </w:r>
      <w:r w:rsidRPr="009330EC">
        <w:rPr>
          <w:rFonts w:eastAsia="Times New Roman"/>
        </w:rPr>
        <w:softHyphen/>
        <w:t>циуме и быть востребованными в жизни.</w:t>
      </w:r>
    </w:p>
    <w:p w:rsidR="00F505F6" w:rsidRDefault="00F505F6" w:rsidP="00F505F6">
      <w:pPr>
        <w:pStyle w:val="a7"/>
        <w:jc w:val="center"/>
        <w:rPr>
          <w:b/>
        </w:rPr>
      </w:pPr>
    </w:p>
    <w:p w:rsidR="00F505F6" w:rsidRDefault="00F505F6" w:rsidP="00F505F6">
      <w:pPr>
        <w:pStyle w:val="a7"/>
        <w:jc w:val="center"/>
        <w:rPr>
          <w:b/>
        </w:rPr>
      </w:pPr>
    </w:p>
    <w:p w:rsidR="00F505F6" w:rsidRDefault="00F505F6" w:rsidP="00F505F6">
      <w:pPr>
        <w:pStyle w:val="a7"/>
        <w:jc w:val="center"/>
        <w:rPr>
          <w:b/>
        </w:rPr>
      </w:pPr>
    </w:p>
    <w:p w:rsidR="00D80885" w:rsidRPr="00D80885" w:rsidRDefault="00D80885" w:rsidP="00D80885">
      <w:pPr>
        <w:rPr>
          <w:rFonts w:ascii="Times New Roman" w:hAnsi="Times New Roman" w:cs="Times New Roman"/>
        </w:rPr>
      </w:pPr>
    </w:p>
    <w:p w:rsidR="00D80885" w:rsidRDefault="00D80885" w:rsidP="00D80885">
      <w:pPr>
        <w:rPr>
          <w:rFonts w:ascii="Times New Roman" w:hAnsi="Times New Roman" w:cs="Times New Roman"/>
        </w:rPr>
      </w:pPr>
    </w:p>
    <w:p w:rsidR="00F505F6" w:rsidRDefault="00F505F6" w:rsidP="00D80885">
      <w:pPr>
        <w:rPr>
          <w:rFonts w:ascii="Times New Roman" w:hAnsi="Times New Roman" w:cs="Times New Roman"/>
        </w:rPr>
      </w:pPr>
    </w:p>
    <w:p w:rsidR="00D80885" w:rsidRPr="00D80885" w:rsidRDefault="00D80885" w:rsidP="00D808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6747" w:rsidRDefault="00D80885" w:rsidP="00D80885">
      <w:pPr>
        <w:pStyle w:val="a7"/>
      </w:pPr>
      <w:r w:rsidRPr="00D80885">
        <w:t xml:space="preserve">                                           </w:t>
      </w:r>
    </w:p>
    <w:p w:rsidR="00D46747" w:rsidRDefault="00D46747" w:rsidP="00D80885">
      <w:pPr>
        <w:pStyle w:val="a7"/>
      </w:pPr>
    </w:p>
    <w:p w:rsidR="00D46747" w:rsidRDefault="00D46747" w:rsidP="00D80885">
      <w:pPr>
        <w:pStyle w:val="a7"/>
      </w:pPr>
    </w:p>
    <w:p w:rsidR="00D46747" w:rsidRDefault="00D46747" w:rsidP="00D80885">
      <w:pPr>
        <w:pStyle w:val="a7"/>
      </w:pPr>
    </w:p>
    <w:p w:rsidR="00D46747" w:rsidRDefault="00D46747" w:rsidP="00D80885">
      <w:pPr>
        <w:pStyle w:val="a7"/>
      </w:pPr>
    </w:p>
    <w:p w:rsidR="00D46747" w:rsidRDefault="00D46747" w:rsidP="00D80885">
      <w:pPr>
        <w:pStyle w:val="a7"/>
      </w:pPr>
    </w:p>
    <w:p w:rsidR="00D46747" w:rsidRDefault="00D46747" w:rsidP="00D80885">
      <w:pPr>
        <w:pStyle w:val="a7"/>
      </w:pPr>
    </w:p>
    <w:p w:rsidR="00D80885" w:rsidRPr="00D80885" w:rsidRDefault="00D46747" w:rsidP="00D80885">
      <w:pPr>
        <w:pStyle w:val="a7"/>
        <w:rPr>
          <w:b/>
        </w:rPr>
      </w:pPr>
      <w:r>
        <w:lastRenderedPageBreak/>
        <w:t xml:space="preserve">                                          </w:t>
      </w:r>
      <w:r w:rsidR="00D80885" w:rsidRPr="00D80885">
        <w:t xml:space="preserve">  </w:t>
      </w:r>
      <w:r w:rsidR="00D80885" w:rsidRPr="00D80885">
        <w:rPr>
          <w:b/>
        </w:rPr>
        <w:t>СОДЕРЖАНИЕ УЧЕБНОЙ ПРОГРАММЫ</w:t>
      </w:r>
    </w:p>
    <w:p w:rsidR="00D80885" w:rsidRPr="00D80885" w:rsidRDefault="00D80885" w:rsidP="00D46747">
      <w:pPr>
        <w:pStyle w:val="a7"/>
        <w:rPr>
          <w:b/>
        </w:rPr>
      </w:pPr>
      <w:r w:rsidRPr="00D80885">
        <w:rPr>
          <w:b/>
        </w:rPr>
        <w:t xml:space="preserve">                                   </w:t>
      </w:r>
    </w:p>
    <w:p w:rsidR="00D80885" w:rsidRPr="00F505F6" w:rsidRDefault="00D80885" w:rsidP="00D80885">
      <w:pPr>
        <w:pStyle w:val="a7"/>
        <w:rPr>
          <w:b/>
          <w:sz w:val="28"/>
          <w:szCs w:val="28"/>
        </w:rPr>
      </w:pPr>
    </w:p>
    <w:p w:rsidR="00D46747" w:rsidRPr="00D46747" w:rsidRDefault="00D80885" w:rsidP="00F505F6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747">
        <w:rPr>
          <w:rFonts w:ascii="Times New Roman" w:hAnsi="Times New Roman" w:cs="Times New Roman"/>
          <w:b/>
          <w:bCs/>
          <w:sz w:val="28"/>
          <w:szCs w:val="28"/>
        </w:rPr>
        <w:t xml:space="preserve">Раздел I. 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38"/>
        <w:jc w:val="center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Основы военной службы</w:t>
      </w:r>
    </w:p>
    <w:p w:rsidR="00D80885" w:rsidRPr="00F505F6" w:rsidRDefault="00D80885" w:rsidP="00F505F6">
      <w:pPr>
        <w:shd w:val="clear" w:color="auto" w:fill="FFFFFF"/>
        <w:tabs>
          <w:tab w:val="left" w:pos="878"/>
        </w:tabs>
        <w:spacing w:after="0" w:line="240" w:lineRule="auto"/>
        <w:ind w:left="49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 xml:space="preserve">Глава 1. История военной службы </w:t>
      </w:r>
    </w:p>
    <w:p w:rsidR="00D80885" w:rsidRPr="00F505F6" w:rsidRDefault="00D80885" w:rsidP="00F505F6">
      <w:pPr>
        <w:widowControl w:val="0"/>
        <w:numPr>
          <w:ilvl w:val="1"/>
          <w:numId w:val="6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Войны в истории человечества и России.</w:t>
      </w:r>
    </w:p>
    <w:p w:rsidR="00D80885" w:rsidRPr="00F505F6" w:rsidRDefault="00D80885" w:rsidP="00F505F6">
      <w:pPr>
        <w:widowControl w:val="0"/>
        <w:numPr>
          <w:ilvl w:val="1"/>
          <w:numId w:val="6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Военная служба – особый вид государственной службы</w:t>
      </w:r>
    </w:p>
    <w:p w:rsidR="00D80885" w:rsidRPr="00F505F6" w:rsidRDefault="00D80885" w:rsidP="00F505F6">
      <w:pPr>
        <w:widowControl w:val="0"/>
        <w:numPr>
          <w:ilvl w:val="1"/>
          <w:numId w:val="6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Исполнение обязанностей военной службы</w:t>
      </w:r>
    </w:p>
    <w:p w:rsidR="00D80885" w:rsidRPr="00F505F6" w:rsidRDefault="00D80885" w:rsidP="00F505F6">
      <w:pPr>
        <w:widowControl w:val="0"/>
        <w:numPr>
          <w:ilvl w:val="1"/>
          <w:numId w:val="6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Организация обороны Российской Федерации</w:t>
      </w:r>
    </w:p>
    <w:p w:rsidR="00D80885" w:rsidRPr="00F505F6" w:rsidRDefault="00D80885" w:rsidP="00F505F6">
      <w:pPr>
        <w:shd w:val="clear" w:color="auto" w:fill="FFFFFF"/>
        <w:tabs>
          <w:tab w:val="left" w:pos="878"/>
        </w:tabs>
        <w:spacing w:after="0" w:line="240" w:lineRule="auto"/>
        <w:ind w:left="94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 xml:space="preserve">Права и обязанности граждан Российской Федерации в области обороны. </w:t>
      </w:r>
    </w:p>
    <w:p w:rsidR="00D80885" w:rsidRPr="00F505F6" w:rsidRDefault="00D80885" w:rsidP="00F505F6">
      <w:pPr>
        <w:shd w:val="clear" w:color="auto" w:fill="FFFFFF"/>
        <w:tabs>
          <w:tab w:val="left" w:pos="878"/>
        </w:tabs>
        <w:spacing w:after="0" w:line="240" w:lineRule="auto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Глава 2. Воинская обязанность</w:t>
      </w:r>
    </w:p>
    <w:p w:rsidR="00D80885" w:rsidRPr="00F505F6" w:rsidRDefault="00D80885" w:rsidP="00F505F6">
      <w:pPr>
        <w:shd w:val="clear" w:color="auto" w:fill="FFFFFF"/>
        <w:tabs>
          <w:tab w:val="left" w:pos="912"/>
        </w:tabs>
        <w:spacing w:after="0" w:line="240" w:lineRule="auto"/>
        <w:ind w:left="533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7"/>
          <w:sz w:val="28"/>
          <w:szCs w:val="28"/>
        </w:rPr>
        <w:t>2.1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Основные сведения о воинской обязанности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Воинская обязанность, определение воинской обязанности и её содержа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ния. Воинский учет, обязательная подготовка к военной службе, призыв на во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енную службу, прохождение военной службы по призыву, пребывание в запасе, и прохождение военных сборов в период пребывания в запасе.</w:t>
      </w:r>
    </w:p>
    <w:p w:rsidR="00D80885" w:rsidRPr="00F505F6" w:rsidRDefault="00D80885" w:rsidP="00F505F6">
      <w:pPr>
        <w:widowControl w:val="0"/>
        <w:numPr>
          <w:ilvl w:val="1"/>
          <w:numId w:val="7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Организация воинского учета и его предназначение</w:t>
      </w:r>
    </w:p>
    <w:p w:rsidR="00D80885" w:rsidRPr="00F505F6" w:rsidRDefault="00D80885" w:rsidP="00F505F6">
      <w:pPr>
        <w:shd w:val="clear" w:color="auto" w:fill="FFFFFF"/>
        <w:tabs>
          <w:tab w:val="left" w:pos="912"/>
        </w:tabs>
        <w:spacing w:after="0" w:line="240" w:lineRule="auto"/>
        <w:ind w:left="9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Кем и когда в России введена система воинского учета? Определение годности гражданина к военной службе. </w:t>
      </w:r>
    </w:p>
    <w:p w:rsidR="00D80885" w:rsidRPr="00F505F6" w:rsidRDefault="00D80885" w:rsidP="00F505F6">
      <w:pPr>
        <w:widowControl w:val="0"/>
        <w:numPr>
          <w:ilvl w:val="1"/>
          <w:numId w:val="7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Обязательная подготовка граждан к военной службе</w:t>
      </w:r>
    </w:p>
    <w:p w:rsidR="00D80885" w:rsidRPr="00F505F6" w:rsidRDefault="00D80885" w:rsidP="00F505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Основное содержание обязательной подготовки граждан к военной службе.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Основные требования к индивидуально-психологическим и профессио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>нальным качествам молодежи призывного возраста для комплектования раз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 xml:space="preserve">личных воинских должностей (командные, операторские, связи и наблюдения, </w:t>
      </w:r>
      <w:r w:rsidRPr="00F505F6">
        <w:rPr>
          <w:rFonts w:ascii="Times New Roman" w:hAnsi="Times New Roman" w:cs="Times New Roman"/>
          <w:sz w:val="28"/>
          <w:szCs w:val="28"/>
        </w:rPr>
        <w:t>водительские и др.).</w:t>
      </w:r>
    </w:p>
    <w:p w:rsidR="00D80885" w:rsidRPr="00F505F6" w:rsidRDefault="00D80885" w:rsidP="00F505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 2.4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Добровольная подготовка граждан к военной службе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62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2"/>
          <w:sz w:val="28"/>
          <w:szCs w:val="28"/>
        </w:rPr>
        <w:t xml:space="preserve">Основные направления добровольной подготовки граждан к военной </w:t>
      </w:r>
      <w:r w:rsidRPr="00F505F6">
        <w:rPr>
          <w:rFonts w:ascii="Times New Roman" w:hAnsi="Times New Roman" w:cs="Times New Roman"/>
          <w:sz w:val="28"/>
          <w:szCs w:val="28"/>
        </w:rPr>
        <w:t>службе.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58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5"/>
          <w:sz w:val="28"/>
          <w:szCs w:val="28"/>
        </w:rPr>
        <w:t xml:space="preserve">Занятие военно-прикладными видами спорта. Обучение дополнительным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образовательным программам, имеющим целью военную подготовку несовер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5"/>
          <w:sz w:val="28"/>
          <w:szCs w:val="28"/>
        </w:rPr>
        <w:t xml:space="preserve">шеннолетних граждан в общеобразовательных учреждениях среднего (полного) </w:t>
      </w:r>
      <w:r w:rsidRPr="00F505F6">
        <w:rPr>
          <w:rFonts w:ascii="Times New Roman" w:hAnsi="Times New Roman" w:cs="Times New Roman"/>
          <w:sz w:val="28"/>
          <w:szCs w:val="28"/>
        </w:rPr>
        <w:t xml:space="preserve">общего образования. </w:t>
      </w:r>
      <w:proofErr w:type="gramStart"/>
      <w:r w:rsidRPr="00F505F6">
        <w:rPr>
          <w:rFonts w:ascii="Times New Roman" w:hAnsi="Times New Roman" w:cs="Times New Roman"/>
          <w:spacing w:val="-5"/>
          <w:sz w:val="28"/>
          <w:szCs w:val="28"/>
        </w:rPr>
        <w:t>Обучение по программам</w:t>
      </w:r>
      <w:proofErr w:type="gramEnd"/>
      <w:r w:rsidRPr="00F505F6">
        <w:rPr>
          <w:rFonts w:ascii="Times New Roman" w:hAnsi="Times New Roman" w:cs="Times New Roman"/>
          <w:spacing w:val="-5"/>
          <w:sz w:val="28"/>
          <w:szCs w:val="28"/>
        </w:rPr>
        <w:t xml:space="preserve"> подготовки офицеров запаса на военных кафед</w:t>
      </w:r>
      <w:r w:rsidRPr="00F505F6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8"/>
          <w:sz w:val="28"/>
          <w:szCs w:val="28"/>
        </w:rPr>
        <w:t>рах и в образовательных учреждениях высшего профессионального образования.</w:t>
      </w:r>
    </w:p>
    <w:p w:rsidR="00D80885" w:rsidRPr="00F505F6" w:rsidRDefault="00D80885" w:rsidP="00F505F6">
      <w:pPr>
        <w:shd w:val="clear" w:color="auto" w:fill="FFFFFF"/>
        <w:tabs>
          <w:tab w:val="left" w:pos="869"/>
        </w:tabs>
        <w:spacing w:after="0" w:line="240" w:lineRule="auto"/>
        <w:ind w:left="10" w:right="5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1"/>
          <w:sz w:val="28"/>
          <w:szCs w:val="28"/>
        </w:rPr>
        <w:t>2.5</w:t>
      </w:r>
      <w:r w:rsidRPr="00F505F6">
        <w:rPr>
          <w:rFonts w:ascii="Times New Roman" w:hAnsi="Times New Roman" w:cs="Times New Roman"/>
          <w:sz w:val="28"/>
          <w:szCs w:val="28"/>
        </w:rPr>
        <w:tab/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Освидетельствование </w:t>
      </w:r>
      <w:r w:rsidRPr="00F505F6">
        <w:rPr>
          <w:rFonts w:ascii="Times New Roman" w:hAnsi="Times New Roman" w:cs="Times New Roman"/>
          <w:sz w:val="28"/>
          <w:szCs w:val="28"/>
        </w:rPr>
        <w:t>граждан при постановке на воинский учет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0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>Организация медицинского освидетельствования и медицинского обсле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>дования граждан при первоначальной постановке граждан на воинский учет. Предназначение медицинского освидетельствования. Категории годности к во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енной службе.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0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2.6  Организация прохождения профессионального психологического отбора при первоначальной постановке на воинский учет. Психологическая классификация воинских должностей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0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2.7  Организация призыва на военную службу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0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2.8  Ответственность граждан по вопросам призыва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0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2.9  Прохождение службы по призыву</w:t>
      </w:r>
    </w:p>
    <w:p w:rsidR="00D80885" w:rsidRPr="00F505F6" w:rsidRDefault="00D80885" w:rsidP="00F505F6">
      <w:pPr>
        <w:shd w:val="clear" w:color="auto" w:fill="FFFFFF"/>
        <w:tabs>
          <w:tab w:val="left" w:pos="797"/>
        </w:tabs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</w:p>
    <w:p w:rsidR="00D80885" w:rsidRPr="00F505F6" w:rsidRDefault="00D80885" w:rsidP="00F505F6">
      <w:pPr>
        <w:shd w:val="clear" w:color="auto" w:fill="FFFFFF"/>
        <w:spacing w:after="0" w:line="240" w:lineRule="auto"/>
        <w:ind w:left="514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F505F6">
        <w:rPr>
          <w:rFonts w:ascii="Times New Roman" w:hAnsi="Times New Roman" w:cs="Times New Roman"/>
          <w:bCs/>
          <w:spacing w:val="-4"/>
          <w:sz w:val="28"/>
          <w:szCs w:val="28"/>
        </w:rPr>
        <w:t>Глава 3. Особенности военной службы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14"/>
        <w:rPr>
          <w:rFonts w:ascii="Times New Roman" w:hAnsi="Times New Roman" w:cs="Times New Roman"/>
          <w:sz w:val="28"/>
          <w:szCs w:val="28"/>
        </w:rPr>
      </w:pP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34" w:right="14" w:firstLine="480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8"/>
          <w:sz w:val="28"/>
          <w:szCs w:val="28"/>
        </w:rPr>
        <w:lastRenderedPageBreak/>
        <w:t>3.1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Общевоинские уставы Вооруженных Сил Российской Федерации -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F505F6">
        <w:rPr>
          <w:rFonts w:ascii="Times New Roman" w:hAnsi="Times New Roman" w:cs="Times New Roman"/>
          <w:sz w:val="28"/>
          <w:szCs w:val="28"/>
        </w:rPr>
        <w:t>закон воинской жизни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38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Общевоинские уставы - нормативно-правовые акты, регламентирующие </w:t>
      </w:r>
      <w:r w:rsidRPr="00F505F6">
        <w:rPr>
          <w:rFonts w:ascii="Times New Roman" w:hAnsi="Times New Roman" w:cs="Times New Roman"/>
          <w:sz w:val="28"/>
          <w:szCs w:val="28"/>
        </w:rPr>
        <w:t>жизнь и быт военнослужащих.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38" w:right="10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5"/>
          <w:sz w:val="28"/>
          <w:szCs w:val="28"/>
        </w:rPr>
        <w:t>Устав внутренней службы Вооруженных Сил Российской Федерации, Ус</w:t>
      </w:r>
      <w:r w:rsidRPr="00F505F6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тав гарнизонной и караульной службы Вооруженных Сил Российской Федера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>ции, Дисциплинарный устав Вооруженных Сил Российской Федерации, Строе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вой устав Вооруженных Сил Российской Федерации, их предназначение и ос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новные положения.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8"/>
          <w:sz w:val="28"/>
          <w:szCs w:val="28"/>
        </w:rPr>
        <w:t xml:space="preserve">     3.2  </w:t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t>Военная присяга - клятва воина на верность Родине - России</w:t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505F6">
        <w:rPr>
          <w:rFonts w:ascii="Times New Roman" w:hAnsi="Times New Roman" w:cs="Times New Roman"/>
          <w:spacing w:val="-1"/>
          <w:sz w:val="28"/>
          <w:szCs w:val="28"/>
        </w:rPr>
        <w:t>Военная присяга - основной и нерушимый закон воинской жизни. Исто</w:t>
      </w:r>
      <w:r w:rsidRPr="00F505F6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рия принятия военной присяги в России. Текст военной присяги. Порядок при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ведения военнослужащих к военной присяге. Значение военной присяги для</w:t>
      </w:r>
      <w:r w:rsidRPr="00F505F6">
        <w:rPr>
          <w:rFonts w:ascii="Times New Roman" w:hAnsi="Times New Roman" w:cs="Times New Roman"/>
          <w:sz w:val="28"/>
          <w:szCs w:val="28"/>
        </w:rPr>
        <w:br/>
        <w:t>выполнения каждым военнослужащим воинского долга.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3.3  Размещение военнослужащих, распределение времени и повседневный порядок жизни воинской части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Распорядок дня. Регламент служебного времени.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3.4  Воинские звания военнослужащих </w:t>
      </w:r>
      <w:proofErr w:type="gramStart"/>
      <w:r w:rsidRPr="00F505F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F505F6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Порядок присвоения воинских званий. 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3.5  Военная форма одежды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Глава 4. Правовые основы военной службы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     4.1  Социальная защита военнослужащих.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4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>Военная служба - особый вид федеральной государственной службы. Конституция Российской Федерации и вопросы военной службы. Законы Рос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 xml:space="preserve">сийской Федерации, определяющие правовую основу военной службы. Статус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военнослужащего, права и свободы военнослужащего. Льготы, предоставляе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мые военнослужащим, проходящим военную службу по призыву. Военные ас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пекты международного права.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4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4.2  Статус военнослужащего. Правовая защита военнослужащих и членов их семей.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4" w:right="2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Защита свободы, чести и достоинства. Свобода передвижений. Свобода слова. Право на участие в управлении делами общества и государства. Право на труд. Служебное время и право на отдых. Денежное довольствие. Дополнительные денежные выплаты. Право на жилище. Право на охрану жизни, здоровья, медицинскую помощь. Страховые гарантии военнослужащих. Право на образование и права в области культуры. Проезд на транспорте и почтовые отправления. Увольнение граждан с военной службы.</w:t>
      </w:r>
    </w:p>
    <w:p w:rsidR="00D80885" w:rsidRPr="00F505F6" w:rsidRDefault="00D80885" w:rsidP="00F505F6">
      <w:pPr>
        <w:shd w:val="clear" w:color="auto" w:fill="FFFFFF"/>
        <w:tabs>
          <w:tab w:val="left" w:pos="893"/>
        </w:tabs>
        <w:spacing w:after="0" w:line="240" w:lineRule="auto"/>
        <w:ind w:left="53"/>
        <w:rPr>
          <w:rFonts w:ascii="Times New Roman" w:hAnsi="Times New Roman" w:cs="Times New Roman"/>
          <w:sz w:val="28"/>
          <w:szCs w:val="28"/>
        </w:rPr>
      </w:pPr>
    </w:p>
    <w:p w:rsidR="00D80885" w:rsidRPr="00F505F6" w:rsidRDefault="00D80885" w:rsidP="00F505F6">
      <w:pPr>
        <w:shd w:val="clear" w:color="auto" w:fill="FFFFFF"/>
        <w:tabs>
          <w:tab w:val="left" w:pos="874"/>
        </w:tabs>
        <w:spacing w:after="0" w:line="240" w:lineRule="auto"/>
        <w:ind w:left="494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9"/>
          <w:sz w:val="28"/>
          <w:szCs w:val="28"/>
        </w:rPr>
        <w:t>4.3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Прохождение военной службы по контракту</w:t>
      </w:r>
    </w:p>
    <w:p w:rsidR="00D80885" w:rsidRPr="00F505F6" w:rsidRDefault="00D80885" w:rsidP="00F505F6">
      <w:pPr>
        <w:shd w:val="clear" w:color="auto" w:fill="FFFFFF"/>
        <w:tabs>
          <w:tab w:val="left" w:pos="87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     Основные условия прохождения военной службы по контракту. Требова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 xml:space="preserve">ния, предъявляемые к гражданам, поступающим на военную </w:t>
      </w:r>
      <w:proofErr w:type="gramStart"/>
      <w:r w:rsidRPr="00F505F6">
        <w:rPr>
          <w:rFonts w:ascii="Times New Roman" w:hAnsi="Times New Roman" w:cs="Times New Roman"/>
          <w:spacing w:val="-3"/>
          <w:sz w:val="28"/>
          <w:szCs w:val="28"/>
        </w:rPr>
        <w:t>службу</w:t>
      </w:r>
      <w:proofErr w:type="gramEnd"/>
      <w:r w:rsidRPr="00F505F6">
        <w:rPr>
          <w:rFonts w:ascii="Times New Roman" w:hAnsi="Times New Roman" w:cs="Times New Roman"/>
          <w:spacing w:val="-3"/>
          <w:sz w:val="28"/>
          <w:szCs w:val="28"/>
        </w:rPr>
        <w:t xml:space="preserve"> но кон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  <w:t>тракту. Сроки военной службы. Права и льготы, представляемые военнослу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жащим, проходящим военную службу по контракту.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 xml:space="preserve"> Альтернативная гражданская служба</w:t>
      </w:r>
      <w:r w:rsidRPr="00F505F6">
        <w:rPr>
          <w:rFonts w:ascii="Times New Roman" w:hAnsi="Times New Roman" w:cs="Times New Roman"/>
          <w:sz w:val="28"/>
          <w:szCs w:val="28"/>
        </w:rPr>
        <w:t xml:space="preserve">.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Федеральный закон «Об альтернативной гражданской службе». Альтер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нативная гражданская служба как особый вид трудовой деятельности в интере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 xml:space="preserve">сах общества и государства.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Право гражданина на замену военной службы по призыву альтернативной </w:t>
      </w:r>
      <w:r w:rsidRPr="00F505F6">
        <w:rPr>
          <w:rFonts w:ascii="Times New Roman" w:hAnsi="Times New Roman" w:cs="Times New Roman"/>
          <w:sz w:val="28"/>
          <w:szCs w:val="28"/>
        </w:rPr>
        <w:t>гражданской службой.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38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4.4  Прохождение службы военнослужащими - женщинами</w:t>
      </w:r>
    </w:p>
    <w:p w:rsidR="00D80885" w:rsidRPr="00F505F6" w:rsidRDefault="00D80885" w:rsidP="00F505F6">
      <w:pPr>
        <w:shd w:val="clear" w:color="auto" w:fill="FFFFFF"/>
        <w:tabs>
          <w:tab w:val="left" w:pos="874"/>
        </w:tabs>
        <w:spacing w:after="0" w:line="240" w:lineRule="auto"/>
        <w:ind w:left="494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5"/>
          <w:sz w:val="28"/>
          <w:szCs w:val="28"/>
        </w:rPr>
        <w:t>4.5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Права и ответственность военнослужащих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4" w:righ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Общие права военнослужащих. Общие обязанности военнослужащих.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Виды ответственности, установленной для военнослужащих (дисциплинарная, административная, гражданско-правовая, материальная, уголовная).</w:t>
      </w:r>
      <w:r w:rsidRPr="00F505F6">
        <w:rPr>
          <w:rFonts w:ascii="Times New Roman" w:hAnsi="Times New Roman" w:cs="Times New Roman"/>
          <w:sz w:val="28"/>
          <w:szCs w:val="28"/>
        </w:rPr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Военная дисциплина, её сущность и значение. Дисциплинарные взыска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9"/>
          <w:sz w:val="28"/>
          <w:szCs w:val="28"/>
        </w:rPr>
        <w:t>ния, налагаемые на солдат и матросов, проходящих военную службу по призыву.</w:t>
      </w:r>
      <w:r w:rsidRPr="00F505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05F6">
        <w:rPr>
          <w:rFonts w:ascii="Times New Roman" w:hAnsi="Times New Roman" w:cs="Times New Roman"/>
          <w:spacing w:val="-4"/>
          <w:sz w:val="28"/>
          <w:szCs w:val="28"/>
        </w:rPr>
        <w:t>Уголовная ответственность за преступления против военной службы (не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>выполнение приказа, нарушение уставных правил взаимоотношений между во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еннослужащими.</w:t>
      </w:r>
      <w:proofErr w:type="gramEnd"/>
    </w:p>
    <w:p w:rsidR="00D80885" w:rsidRPr="00F505F6" w:rsidRDefault="00D80885" w:rsidP="00F505F6">
      <w:pPr>
        <w:shd w:val="clear" w:color="auto" w:fill="FFFFFF"/>
        <w:spacing w:after="0" w:line="240" w:lineRule="auto"/>
        <w:ind w:left="14" w:righ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4.6  Увольнение с военной службы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4" w:right="29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Увольнение с военной службы. Пребывание в запасе. 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34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Глава 5. Военнослужащий - защитник своего Отечества. Честь и досто</w:t>
      </w:r>
      <w:r w:rsidRPr="00F505F6">
        <w:rPr>
          <w:rFonts w:ascii="Times New Roman" w:hAnsi="Times New Roman" w:cs="Times New Roman"/>
          <w:bCs/>
          <w:sz w:val="28"/>
          <w:szCs w:val="28"/>
        </w:rPr>
        <w:softHyphen/>
        <w:t>инство воина Вооруженных Сил</w:t>
      </w:r>
    </w:p>
    <w:p w:rsidR="00D80885" w:rsidRPr="00F505F6" w:rsidRDefault="00D80885" w:rsidP="00F505F6">
      <w:pPr>
        <w:shd w:val="clear" w:color="auto" w:fill="FFFFFF"/>
        <w:tabs>
          <w:tab w:val="left" w:pos="902"/>
        </w:tabs>
        <w:spacing w:after="0" w:line="240" w:lineRule="auto"/>
        <w:ind w:left="34" w:right="14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7"/>
          <w:sz w:val="28"/>
          <w:szCs w:val="28"/>
        </w:rPr>
        <w:t>5.1</w:t>
      </w:r>
      <w:r w:rsidRPr="00F505F6">
        <w:rPr>
          <w:rFonts w:ascii="Times New Roman" w:hAnsi="Times New Roman" w:cs="Times New Roman"/>
          <w:sz w:val="28"/>
          <w:szCs w:val="28"/>
        </w:rPr>
        <w:tab/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t>Военнослужащий - патриот, с честью и достоинством несущий зва</w:t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softHyphen/>
        <w:t>н</w:t>
      </w:r>
      <w:r w:rsidRPr="00F505F6">
        <w:rPr>
          <w:rFonts w:ascii="Times New Roman" w:hAnsi="Times New Roman" w:cs="Times New Roman"/>
          <w:sz w:val="28"/>
          <w:szCs w:val="28"/>
        </w:rPr>
        <w:t>ие защитника Отечества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9" w:right="10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3"/>
          <w:sz w:val="28"/>
          <w:szCs w:val="28"/>
        </w:rPr>
        <w:t>Основные качества военнослужащего, позволяющие ему с честью и дос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t>тоинством носить своё воинское звание - защитник Отечества; любовь к Роди</w:t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softHyphen/>
        <w:t>не, её истории, культуре, традициям, народу, высокая воинская дисциплина, преданность Отечеству, верность воинскому долгу и военной присяге, готов</w:t>
      </w:r>
      <w:r w:rsidRPr="00F505F6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ность в любую минуту встать на защиту свободы, независимости конституци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онного строя России, народа и Отечества.</w:t>
      </w:r>
    </w:p>
    <w:p w:rsidR="00D80885" w:rsidRPr="00F505F6" w:rsidRDefault="00D80885" w:rsidP="00F505F6">
      <w:pPr>
        <w:shd w:val="clear" w:color="auto" w:fill="FFFFFF"/>
        <w:tabs>
          <w:tab w:val="left" w:pos="902"/>
        </w:tabs>
        <w:spacing w:after="0" w:line="240" w:lineRule="auto"/>
        <w:ind w:left="34" w:firstLine="490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8"/>
          <w:sz w:val="28"/>
          <w:szCs w:val="28"/>
        </w:rPr>
        <w:t>5.2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Военнослужащий - специалист, в совершенстве владеющий оружием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F505F6">
        <w:rPr>
          <w:rFonts w:ascii="Times New Roman" w:hAnsi="Times New Roman" w:cs="Times New Roman"/>
          <w:sz w:val="28"/>
          <w:szCs w:val="28"/>
        </w:rPr>
        <w:t>и военной техникой. Виды воинской деятельности.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>Необходимость глубоких знаний устройства и боевых возможностей вве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ренного вооружения и военной техники, способов их использования в бою, по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нимание роли своей военной специальности и должности в обеспечении бое</w:t>
      </w:r>
      <w:r w:rsidRPr="00F505F6">
        <w:rPr>
          <w:rFonts w:ascii="Times New Roman" w:hAnsi="Times New Roman" w:cs="Times New Roman"/>
          <w:spacing w:val="-5"/>
          <w:sz w:val="28"/>
          <w:szCs w:val="28"/>
        </w:rPr>
        <w:t xml:space="preserve">способности и боеготовности подразделения. Потребность постоянно повышать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военно-профессиональные знания, совершенствовать свою выучку и воинское мастерство, быть готовым к грамотным высокопрофессиональным действиям в </w:t>
      </w:r>
      <w:r w:rsidRPr="00F505F6">
        <w:rPr>
          <w:rFonts w:ascii="Times New Roman" w:hAnsi="Times New Roman" w:cs="Times New Roman"/>
          <w:sz w:val="28"/>
          <w:szCs w:val="28"/>
        </w:rPr>
        <w:t>условиях современного боя.</w:t>
      </w:r>
    </w:p>
    <w:p w:rsidR="00D80885" w:rsidRPr="00F505F6" w:rsidRDefault="00D80885" w:rsidP="00F505F6">
      <w:pPr>
        <w:shd w:val="clear" w:color="auto" w:fill="FFFFFF"/>
        <w:tabs>
          <w:tab w:val="left" w:pos="869"/>
        </w:tabs>
        <w:spacing w:after="0" w:line="240" w:lineRule="auto"/>
        <w:ind w:left="5" w:right="48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6"/>
          <w:sz w:val="28"/>
          <w:szCs w:val="28"/>
        </w:rPr>
        <w:t>5.3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Требования, предъявляемые к морально-эстетическим, психологическим и профессиональным качествам призывника.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>Общие требования воинской деятельности к военнослужащему. Необхо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 xml:space="preserve">димость </w:t>
      </w:r>
      <w:proofErr w:type="gramStart"/>
      <w:r w:rsidRPr="00F505F6">
        <w:rPr>
          <w:rFonts w:ascii="Times New Roman" w:hAnsi="Times New Roman" w:cs="Times New Roman"/>
          <w:spacing w:val="-4"/>
          <w:sz w:val="28"/>
          <w:szCs w:val="28"/>
        </w:rPr>
        <w:t>повышения уровня подготовки молодёжи призывного возраста</w:t>
      </w:r>
      <w:proofErr w:type="gramEnd"/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 к воен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>ной службе. Требования к психическим и морально-этическим качествам при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  <w:t>зывника, основные понятия о психологической совместимости членов воинско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го коллектива (экипажа, боевого расчета).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5.4  Взаимоотношения в воинском коллективе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5.5  Воинская дисциплина. Ее суть и значение.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 xml:space="preserve">Что такое воинская дисциплина? Каковы ее содержание и основные требования? Приказ командира – приказ Родины. 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43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5.6  Офицер Российской армии. Требования, предъявляемые к офицеру военной службой.</w:t>
      </w:r>
    </w:p>
    <w:p w:rsidR="00D80885" w:rsidRPr="00F505F6" w:rsidRDefault="00D80885" w:rsidP="00F505F6">
      <w:pPr>
        <w:shd w:val="clear" w:color="auto" w:fill="FFFFFF"/>
        <w:tabs>
          <w:tab w:val="left" w:pos="869"/>
        </w:tabs>
        <w:spacing w:after="0" w:line="240" w:lineRule="auto"/>
        <w:ind w:left="499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1"/>
          <w:sz w:val="28"/>
          <w:szCs w:val="28"/>
        </w:rPr>
        <w:t>5.7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Военные образовательные учреждения профессионального образования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4" w:right="14" w:firstLine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>Основные виды военных образовательных учреждений профессионально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 xml:space="preserve">го образования.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Правила приёма граждан в военные образовательные учреждения про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 xml:space="preserve">фессионального образования.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Организация подготовки военных кадров для Вооруженных Сил Россий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ской Федерации.</w:t>
      </w:r>
    </w:p>
    <w:p w:rsidR="00D80885" w:rsidRPr="00F505F6" w:rsidRDefault="00D80885" w:rsidP="00F505F6">
      <w:pPr>
        <w:shd w:val="clear" w:color="auto" w:fill="FFFFFF"/>
        <w:tabs>
          <w:tab w:val="left" w:pos="869"/>
        </w:tabs>
        <w:spacing w:after="0" w:line="240" w:lineRule="auto"/>
        <w:ind w:left="5" w:right="5" w:firstLine="494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0"/>
          <w:sz w:val="28"/>
          <w:szCs w:val="28"/>
        </w:rPr>
        <w:lastRenderedPageBreak/>
        <w:t>5.8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Международная (миротворческая) деятельность Вооруженных Сил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F505F6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34" w:right="5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Участие Вооруженных Сил Российской Федерации в миротворческих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операциях как средство обеспечения национальной безопасности России.</w:t>
      </w:r>
      <w:r w:rsidRPr="00F505F6">
        <w:rPr>
          <w:rFonts w:ascii="Times New Roman" w:hAnsi="Times New Roman" w:cs="Times New Roman"/>
          <w:sz w:val="28"/>
          <w:szCs w:val="28"/>
        </w:rPr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Нормативно-правовые основы участия России в миротворческих опера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  <w:t>циях. Подготовка и обучение военнослужащих миротворческого контингента.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right="1646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    Раздел II. Основы медицинских знаний </w:t>
      </w:r>
      <w:r w:rsidRPr="00F505F6">
        <w:rPr>
          <w:rFonts w:ascii="Times New Roman" w:hAnsi="Times New Roman" w:cs="Times New Roman"/>
          <w:bCs/>
          <w:spacing w:val="-4"/>
          <w:sz w:val="28"/>
          <w:szCs w:val="28"/>
        </w:rPr>
        <w:t>и здорового образа жизни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672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bCs/>
          <w:spacing w:val="-4"/>
          <w:sz w:val="28"/>
          <w:szCs w:val="28"/>
        </w:rPr>
        <w:t>Глава 6. Основы здорового образа жизни</w:t>
      </w:r>
    </w:p>
    <w:p w:rsidR="00D80885" w:rsidRPr="00F505F6" w:rsidRDefault="00D80885" w:rsidP="00F505F6">
      <w:pPr>
        <w:shd w:val="clear" w:color="auto" w:fill="FFFFFF"/>
        <w:tabs>
          <w:tab w:val="left" w:pos="1046"/>
        </w:tabs>
        <w:spacing w:after="0" w:line="240" w:lineRule="auto"/>
        <w:ind w:left="686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22"/>
          <w:sz w:val="28"/>
          <w:szCs w:val="28"/>
        </w:rPr>
        <w:t>6.</w:t>
      </w:r>
      <w:r w:rsidRPr="00F505F6">
        <w:rPr>
          <w:rFonts w:ascii="Times New Roman" w:hAnsi="Times New Roman" w:cs="Times New Roman"/>
          <w:bCs/>
          <w:spacing w:val="-22"/>
          <w:sz w:val="28"/>
          <w:szCs w:val="28"/>
        </w:rPr>
        <w:t>1</w:t>
      </w:r>
      <w:r w:rsidRPr="00F505F6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Правила личной гигиены и здоровье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82" w:right="1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Личная гигиена, общие понятия и определения. Уход за кожей зубами и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волосами. Гигиена одежды. Некоторые понятия об очищении организма.</w:t>
      </w:r>
    </w:p>
    <w:p w:rsidR="00D80885" w:rsidRPr="00F505F6" w:rsidRDefault="00D80885" w:rsidP="00F505F6">
      <w:pPr>
        <w:shd w:val="clear" w:color="auto" w:fill="FFFFFF"/>
        <w:tabs>
          <w:tab w:val="left" w:pos="1046"/>
        </w:tabs>
        <w:spacing w:after="0" w:line="240" w:lineRule="auto"/>
        <w:ind w:left="178" w:right="5" w:firstLine="509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3"/>
          <w:sz w:val="28"/>
          <w:szCs w:val="28"/>
        </w:rPr>
        <w:t>6.2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Нравственность и здоровье. Формирование правильного взаимоот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ношения полов.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78" w:right="5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"/>
          <w:sz w:val="28"/>
          <w:szCs w:val="28"/>
        </w:rPr>
        <w:t xml:space="preserve">Семья и её значение в жизни человека. Факторы, оказывающие влияние 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на гармонию совместной жизни (психологический фактор, культурный фактор, 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материальный фактор). Качества, которые необходимо воспитать в себе моло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дому человеку для создания прочной семьи.</w:t>
      </w:r>
    </w:p>
    <w:p w:rsidR="00D80885" w:rsidRPr="00F505F6" w:rsidRDefault="00D80885" w:rsidP="00F505F6">
      <w:pPr>
        <w:shd w:val="clear" w:color="auto" w:fill="FFFFFF"/>
        <w:tabs>
          <w:tab w:val="left" w:pos="1056"/>
        </w:tabs>
        <w:spacing w:after="0" w:line="240" w:lineRule="auto"/>
        <w:ind w:left="672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5"/>
          <w:sz w:val="28"/>
          <w:szCs w:val="28"/>
        </w:rPr>
        <w:t>6.3</w:t>
      </w:r>
      <w:r w:rsidRPr="00F505F6">
        <w:rPr>
          <w:rFonts w:ascii="Times New Roman" w:hAnsi="Times New Roman" w:cs="Times New Roman"/>
          <w:sz w:val="28"/>
          <w:szCs w:val="28"/>
        </w:rPr>
        <w:tab/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t>Болезни, передаваемые половым путём. Меры профилактики</w:t>
      </w:r>
      <w:r w:rsidRPr="00F505F6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F505F6">
        <w:rPr>
          <w:rFonts w:ascii="Times New Roman" w:hAnsi="Times New Roman" w:cs="Times New Roman"/>
          <w:sz w:val="28"/>
          <w:szCs w:val="28"/>
        </w:rPr>
        <w:t>Инфекции, передаваемые половым путем, формы передачи, причины,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92"/>
        <w:rPr>
          <w:rFonts w:ascii="Times New Roman" w:hAnsi="Times New Roman" w:cs="Times New Roman"/>
          <w:sz w:val="28"/>
          <w:szCs w:val="28"/>
        </w:rPr>
      </w:pPr>
      <w:proofErr w:type="gramStart"/>
      <w:r w:rsidRPr="00F505F6">
        <w:rPr>
          <w:rFonts w:ascii="Times New Roman" w:hAnsi="Times New Roman" w:cs="Times New Roman"/>
          <w:spacing w:val="-4"/>
          <w:sz w:val="28"/>
          <w:szCs w:val="28"/>
        </w:rPr>
        <w:t>способствующие</w:t>
      </w:r>
      <w:proofErr w:type="gramEnd"/>
      <w:r w:rsidRPr="00F505F6">
        <w:rPr>
          <w:rFonts w:ascii="Times New Roman" w:hAnsi="Times New Roman" w:cs="Times New Roman"/>
          <w:spacing w:val="-4"/>
          <w:sz w:val="28"/>
          <w:szCs w:val="28"/>
        </w:rPr>
        <w:t xml:space="preserve"> заражению ИППП. Меры профилактики. Уголовная ответст</w:t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F505F6">
        <w:rPr>
          <w:rFonts w:ascii="Times New Roman" w:hAnsi="Times New Roman" w:cs="Times New Roman"/>
          <w:sz w:val="28"/>
          <w:szCs w:val="28"/>
        </w:rPr>
        <w:t>венность за заражение венерической болезнью.</w:t>
      </w:r>
    </w:p>
    <w:p w:rsidR="00D80885" w:rsidRPr="00F505F6" w:rsidRDefault="00D80885" w:rsidP="00F505F6">
      <w:pPr>
        <w:shd w:val="clear" w:color="auto" w:fill="FFFFFF"/>
        <w:tabs>
          <w:tab w:val="left" w:pos="1056"/>
        </w:tabs>
        <w:spacing w:after="0" w:line="240" w:lineRule="auto"/>
        <w:ind w:left="672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3"/>
          <w:sz w:val="28"/>
          <w:szCs w:val="28"/>
        </w:rPr>
        <w:t>6.4</w:t>
      </w:r>
      <w:r w:rsidRPr="00F505F6">
        <w:rPr>
          <w:rFonts w:ascii="Times New Roman" w:hAnsi="Times New Roman" w:cs="Times New Roman"/>
          <w:sz w:val="28"/>
          <w:szCs w:val="28"/>
        </w:rPr>
        <w:tab/>
      </w:r>
      <w:r w:rsidRPr="00F505F6">
        <w:rPr>
          <w:rFonts w:ascii="Times New Roman" w:hAnsi="Times New Roman" w:cs="Times New Roman"/>
          <w:spacing w:val="-4"/>
          <w:sz w:val="28"/>
          <w:szCs w:val="28"/>
        </w:rPr>
        <w:t>СПИД и его профилактика.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right="43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ВИЧ-инфекция и СПИД, краткая характеристика и пути заражения. СПИД - финальная стадия инфекционного заболевания, вызываемого вирусом иммунодефицита человека (ВИЧ).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485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Профилактика СПИДа. Ответственность за заражение ВИЧ-инфекцией.</w:t>
      </w:r>
    </w:p>
    <w:p w:rsidR="00D80885" w:rsidRPr="00F505F6" w:rsidRDefault="00D80885" w:rsidP="00F505F6">
      <w:pPr>
        <w:shd w:val="clear" w:color="auto" w:fill="FFFFFF"/>
        <w:tabs>
          <w:tab w:val="left" w:pos="874"/>
        </w:tabs>
        <w:spacing w:after="0" w:line="240" w:lineRule="auto"/>
        <w:ind w:left="514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9"/>
          <w:sz w:val="28"/>
          <w:szCs w:val="28"/>
        </w:rPr>
        <w:t>6.5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Семья в современном обществе. Законодательство и семья.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5" w:right="3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Брак и семья, основные понятия и определения. Условия и порядок за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ключения брака. Личные права и обязанности супругов. Имущественные права супругов.</w:t>
      </w:r>
    </w:p>
    <w:p w:rsidR="00D80885" w:rsidRPr="00F505F6" w:rsidRDefault="00D80885" w:rsidP="00F505F6">
      <w:pPr>
        <w:shd w:val="clear" w:color="auto" w:fill="FFFFFF"/>
        <w:tabs>
          <w:tab w:val="left" w:pos="874"/>
        </w:tabs>
        <w:spacing w:after="0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6"/>
          <w:sz w:val="28"/>
          <w:szCs w:val="28"/>
        </w:rPr>
        <w:t xml:space="preserve">      1.6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Права и обязанности родителей и несовершеннолетних детей.</w:t>
      </w:r>
      <w:r w:rsidRPr="00F505F6">
        <w:rPr>
          <w:rFonts w:ascii="Times New Roman" w:hAnsi="Times New Roman" w:cs="Times New Roman"/>
          <w:sz w:val="28"/>
          <w:szCs w:val="28"/>
        </w:rPr>
        <w:br/>
        <w:t>Права и обязанности родителей по содержанию и воспитанию несовер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шеннолетних детей. Права и обязанности детей. Защита государства.</w:t>
      </w:r>
    </w:p>
    <w:p w:rsidR="00D80885" w:rsidRPr="00F505F6" w:rsidRDefault="00D80885" w:rsidP="00F505F6">
      <w:pPr>
        <w:shd w:val="clear" w:color="auto" w:fill="FFFFFF"/>
        <w:tabs>
          <w:tab w:val="left" w:pos="874"/>
        </w:tabs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D80885" w:rsidRPr="00F505F6" w:rsidRDefault="00D80885" w:rsidP="00F505F6">
      <w:pPr>
        <w:shd w:val="clear" w:color="auto" w:fill="FFFFFF"/>
        <w:tabs>
          <w:tab w:val="left" w:pos="878"/>
        </w:tabs>
        <w:spacing w:after="0" w:line="240" w:lineRule="auto"/>
        <w:ind w:left="10" w:right="38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bCs/>
          <w:sz w:val="28"/>
          <w:szCs w:val="28"/>
        </w:rPr>
        <w:t>Глава 7. Основы медицинских знаний и правила оказания первой меди</w:t>
      </w:r>
      <w:r w:rsidRPr="00F505F6">
        <w:rPr>
          <w:rFonts w:ascii="Times New Roman" w:hAnsi="Times New Roman" w:cs="Times New Roman"/>
          <w:bCs/>
          <w:sz w:val="28"/>
          <w:szCs w:val="28"/>
        </w:rPr>
        <w:softHyphen/>
        <w:t>цинской помощи</w:t>
      </w:r>
    </w:p>
    <w:p w:rsidR="00D80885" w:rsidRPr="00F505F6" w:rsidRDefault="00D80885" w:rsidP="00F505F6">
      <w:pPr>
        <w:shd w:val="clear" w:color="auto" w:fill="FFFFFF"/>
        <w:tabs>
          <w:tab w:val="left" w:pos="878"/>
        </w:tabs>
        <w:spacing w:after="0" w:line="240" w:lineRule="auto"/>
        <w:ind w:left="10" w:right="34" w:firstLine="494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10"/>
          <w:sz w:val="28"/>
          <w:szCs w:val="28"/>
        </w:rPr>
        <w:t>7.1.</w:t>
      </w:r>
      <w:r w:rsidRPr="00F505F6">
        <w:rPr>
          <w:rFonts w:ascii="Times New Roman" w:hAnsi="Times New Roman" w:cs="Times New Roman"/>
          <w:sz w:val="28"/>
          <w:szCs w:val="28"/>
        </w:rPr>
        <w:tab/>
        <w:t>Первая медицинская помощь при острой сердечной недостаточности, инфаркте и инсульте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0" w:right="2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Сердечная недостаточность. Основные понятия и определения. Инфаркт. Инсульт, его возможные причины и возникновение. Первая медицинская по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мощь при острой сердечной недостаточности, инфаркте и инсульте.</w:t>
      </w:r>
    </w:p>
    <w:p w:rsidR="00D80885" w:rsidRPr="00F505F6" w:rsidRDefault="00D80885" w:rsidP="00F505F6">
      <w:pPr>
        <w:shd w:val="clear" w:color="auto" w:fill="FFFFFF"/>
        <w:tabs>
          <w:tab w:val="left" w:pos="878"/>
        </w:tabs>
        <w:spacing w:after="0" w:line="240" w:lineRule="auto"/>
        <w:ind w:left="504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2"/>
          <w:sz w:val="28"/>
          <w:szCs w:val="28"/>
        </w:rPr>
        <w:t>7.2.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Первая медицинская помощь при ранениях</w:t>
      </w:r>
      <w:r w:rsidRPr="00F505F6">
        <w:rPr>
          <w:rFonts w:ascii="Times New Roman" w:hAnsi="Times New Roman" w:cs="Times New Roman"/>
          <w:sz w:val="28"/>
          <w:szCs w:val="28"/>
        </w:rPr>
        <w:br/>
        <w:t>Виды ран и общие правила оказания первой медицинской помощи.</w:t>
      </w:r>
      <w:r w:rsidRPr="00F505F6">
        <w:rPr>
          <w:rFonts w:ascii="Times New Roman" w:hAnsi="Times New Roman" w:cs="Times New Roman"/>
          <w:sz w:val="28"/>
          <w:szCs w:val="28"/>
        </w:rPr>
        <w:br/>
        <w:t>Способы остановки кровотечения. Правила наложения давящей повязки.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Правила наложения жгута. Борьба с болью.</w:t>
      </w:r>
    </w:p>
    <w:p w:rsidR="00D80885" w:rsidRPr="00F505F6" w:rsidRDefault="00D80885" w:rsidP="00F505F6">
      <w:pPr>
        <w:shd w:val="clear" w:color="auto" w:fill="FFFFFF"/>
        <w:tabs>
          <w:tab w:val="left" w:pos="883"/>
        </w:tabs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     7.3.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Первая медицинская помощь при травмах. Ушибы, растяжения связок, вывихи. </w:t>
      </w:r>
      <w:r w:rsidRPr="00F505F6">
        <w:rPr>
          <w:rFonts w:ascii="Times New Roman" w:hAnsi="Times New Roman" w:cs="Times New Roman"/>
          <w:sz w:val="28"/>
          <w:szCs w:val="28"/>
        </w:rPr>
        <w:br/>
        <w:t>Первая медицинская помощь при травмах опорно-двигательного аппара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та. Профилактика травм опорно-двигательного аппарата.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4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Первая медицинская помощь при черепно-мозговой травме, травмах гру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ди, живота, позвоночника.</w:t>
      </w:r>
    </w:p>
    <w:p w:rsidR="00D80885" w:rsidRPr="00F505F6" w:rsidRDefault="00D80885" w:rsidP="00F505F6">
      <w:pPr>
        <w:shd w:val="clear" w:color="auto" w:fill="FFFFFF"/>
        <w:tabs>
          <w:tab w:val="left" w:pos="883"/>
        </w:tabs>
        <w:spacing w:after="0" w:line="240" w:lineRule="auto"/>
        <w:ind w:left="19" w:right="19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7.4</w:t>
      </w:r>
      <w:r w:rsidRPr="00F505F6">
        <w:rPr>
          <w:rFonts w:ascii="Times New Roman" w:hAnsi="Times New Roman" w:cs="Times New Roman"/>
          <w:sz w:val="28"/>
          <w:szCs w:val="28"/>
        </w:rPr>
        <w:tab/>
        <w:t xml:space="preserve">  Экстренная реанимационная помощь при остановке сердечной деятельности и прекращении дыхания</w:t>
      </w:r>
    </w:p>
    <w:p w:rsidR="00D80885" w:rsidRPr="00F505F6" w:rsidRDefault="00D80885" w:rsidP="00F505F6">
      <w:pPr>
        <w:shd w:val="clear" w:color="auto" w:fill="FFFFFF"/>
        <w:spacing w:after="0" w:line="240" w:lineRule="auto"/>
        <w:ind w:left="29" w:right="10"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505F6">
        <w:rPr>
          <w:rFonts w:ascii="Times New Roman" w:hAnsi="Times New Roman" w:cs="Times New Roman"/>
          <w:sz w:val="28"/>
          <w:szCs w:val="28"/>
        </w:rPr>
        <w:t>Понятия клинической смерти и реанимации. Возможные причины клини</w:t>
      </w:r>
      <w:r w:rsidRPr="00F505F6">
        <w:rPr>
          <w:rFonts w:ascii="Times New Roman" w:hAnsi="Times New Roman" w:cs="Times New Roman"/>
          <w:sz w:val="28"/>
          <w:szCs w:val="28"/>
        </w:rPr>
        <w:softHyphen/>
        <w:t>ческой смерти и её признаки. Правила проведения непрямого массажа сердца и искусственной вентиляции лёгких. Правила сердечно-лёгочной реанимации.</w:t>
      </w: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747" w:rsidRDefault="00D46747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5F6" w:rsidRPr="00A813AE" w:rsidRDefault="00F505F6" w:rsidP="00F505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Pr="006E588C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</w:p>
    <w:p w:rsidR="003D0DFC" w:rsidRDefault="003D0DFC" w:rsidP="00F505F6">
      <w:pPr>
        <w:spacing w:after="0"/>
      </w:pPr>
    </w:p>
    <w:tbl>
      <w:tblPr>
        <w:tblStyle w:val="a3"/>
        <w:tblW w:w="10909" w:type="dxa"/>
        <w:tblInd w:w="817" w:type="dxa"/>
        <w:tblLook w:val="04A0"/>
      </w:tblPr>
      <w:tblGrid>
        <w:gridCol w:w="709"/>
        <w:gridCol w:w="7513"/>
        <w:gridCol w:w="1713"/>
        <w:gridCol w:w="974"/>
      </w:tblGrid>
      <w:tr w:rsidR="00F505F6" w:rsidTr="00D46747">
        <w:trPr>
          <w:gridAfter w:val="1"/>
          <w:wAfter w:w="974" w:type="dxa"/>
          <w:trHeight w:val="342"/>
        </w:trPr>
        <w:tc>
          <w:tcPr>
            <w:tcW w:w="709" w:type="dxa"/>
            <w:vMerge w:val="restart"/>
          </w:tcPr>
          <w:p w:rsidR="00F505F6" w:rsidRPr="00E96CD2" w:rsidRDefault="00F505F6" w:rsidP="00F3602F">
            <w:pPr>
              <w:rPr>
                <w:sz w:val="28"/>
                <w:szCs w:val="28"/>
              </w:rPr>
            </w:pPr>
            <w:r w:rsidRPr="00E96CD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96CD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E96CD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96CD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13" w:type="dxa"/>
            <w:vMerge w:val="restart"/>
          </w:tcPr>
          <w:p w:rsidR="00F505F6" w:rsidRPr="00F505F6" w:rsidRDefault="00F505F6" w:rsidP="00F3602F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F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темы урока</w:t>
            </w:r>
          </w:p>
        </w:tc>
        <w:tc>
          <w:tcPr>
            <w:tcW w:w="1713" w:type="dxa"/>
            <w:vMerge w:val="restart"/>
          </w:tcPr>
          <w:p w:rsidR="00F505F6" w:rsidRPr="00E96CD2" w:rsidRDefault="00F505F6" w:rsidP="00F3602F">
            <w:pPr>
              <w:widowControl w:val="0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96CD2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505F6" w:rsidTr="00D46747">
        <w:trPr>
          <w:gridAfter w:val="1"/>
          <w:wAfter w:w="974" w:type="dxa"/>
          <w:trHeight w:val="269"/>
        </w:trPr>
        <w:tc>
          <w:tcPr>
            <w:tcW w:w="709" w:type="dxa"/>
            <w:vMerge/>
          </w:tcPr>
          <w:p w:rsidR="00F505F6" w:rsidRDefault="00F505F6" w:rsidP="00F3602F"/>
        </w:tc>
        <w:tc>
          <w:tcPr>
            <w:tcW w:w="7513" w:type="dxa"/>
            <w:vMerge/>
          </w:tcPr>
          <w:p w:rsidR="00F505F6" w:rsidRDefault="00F505F6" w:rsidP="00F3602F"/>
        </w:tc>
        <w:tc>
          <w:tcPr>
            <w:tcW w:w="1713" w:type="dxa"/>
            <w:vMerge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Default="00F505F6" w:rsidP="00F3602F"/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I.ОСНОВЫ ОБОРОНЫ ГОСУДАРСТВА И ВОИНСКАЯ ОБЯЗАННОСТЬ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Default="00F505F6" w:rsidP="00F3602F"/>
        </w:tc>
        <w:tc>
          <w:tcPr>
            <w:tcW w:w="7513" w:type="dxa"/>
          </w:tcPr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История военной службы  6 часов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Вводное занятие.</w:t>
            </w:r>
            <w:r w:rsidRPr="00FD71E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Войны в истории человечества и России 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Военная служба – особый вид государственной службы.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Исполнение обязанности военной службы.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обороны Российской Федерации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Права и обязанности граждан России в области обороны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Default="00F505F6" w:rsidP="00F3602F"/>
        </w:tc>
        <w:tc>
          <w:tcPr>
            <w:tcW w:w="7513" w:type="dxa"/>
          </w:tcPr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Воинская обязанность 17часов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сведения о воинской обязанности.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Воинская обязанность и её  содержание.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воинского учета и его предназначение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годности 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гражданина к военной службе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Обязанности гражданина по воинскому учету.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Обязательная подготовка граждан к военной службе. 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Военно-патриотическое </w:t>
            </w:r>
            <w:proofErr w:type="spell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,к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proofErr w:type="spell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форма обязательной  подготовки  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Обязательная  подготовка 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граждан к военной службе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Добровольная подготовка к военной службе.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Освидетельствование граждан при первоначальной постановке на воинский учет. 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Медицинское  освидетельствование граждан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Категории годности граждан, к военной службе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 прохождения  профессиональн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психологического отбор при первоначальной постановке на воинский учет. 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Психологическая классификация воинских должностей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призыва на военную службу.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Ответственность граждан по вопросам призыва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Прохождение военной службы по призыву.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FD71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 на получение отсрочки от призыва.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Default="00F505F6" w:rsidP="00F3602F"/>
        </w:tc>
        <w:tc>
          <w:tcPr>
            <w:tcW w:w="7513" w:type="dxa"/>
          </w:tcPr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Особенности военной службы 11 часов</w:t>
            </w:r>
          </w:p>
        </w:tc>
        <w:tc>
          <w:tcPr>
            <w:tcW w:w="1713" w:type="dxa"/>
          </w:tcPr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Общевоинские уставы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 – закон воинской жизни. Устав внутренней службы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Устав гарнизонной и караульной служб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Дисциплинарный устав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Строевой устав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Военная присяга – клятва воина на верность Родине - 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России.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Размещение военнослужащих, распределение времени и повседневный порядок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военнослужащих, распределение времени и повседневный порядок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Воинские звания военнослужащих ВСРФ.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trHeight w:val="459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Порядок присвоения  воинских  званий.</w:t>
            </w:r>
          </w:p>
        </w:tc>
        <w:tc>
          <w:tcPr>
            <w:tcW w:w="1713" w:type="dxa"/>
          </w:tcPr>
          <w:p w:rsidR="00F505F6" w:rsidRDefault="00F505F6" w:rsidP="00F3602F"/>
        </w:tc>
        <w:tc>
          <w:tcPr>
            <w:tcW w:w="974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05F6" w:rsidTr="00D46747"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Военная форма одежды</w:t>
            </w:r>
          </w:p>
        </w:tc>
        <w:tc>
          <w:tcPr>
            <w:tcW w:w="1713" w:type="dxa"/>
          </w:tcPr>
          <w:p w:rsidR="00F505F6" w:rsidRDefault="00F505F6" w:rsidP="00F3602F"/>
        </w:tc>
        <w:tc>
          <w:tcPr>
            <w:tcW w:w="974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05F6" w:rsidTr="00D46747"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Обобщающий урок по теме: «Особенности военной службы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713" w:type="dxa"/>
          </w:tcPr>
          <w:p w:rsidR="00F505F6" w:rsidRDefault="00F505F6" w:rsidP="00F3602F"/>
        </w:tc>
        <w:tc>
          <w:tcPr>
            <w:tcW w:w="974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05F6" w:rsidTr="00D46747">
        <w:tc>
          <w:tcPr>
            <w:tcW w:w="709" w:type="dxa"/>
          </w:tcPr>
          <w:p w:rsidR="00F505F6" w:rsidRDefault="00F505F6" w:rsidP="00F3602F"/>
        </w:tc>
        <w:tc>
          <w:tcPr>
            <w:tcW w:w="7513" w:type="dxa"/>
          </w:tcPr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Правовые  основы военной службы 11 часов</w:t>
            </w:r>
          </w:p>
        </w:tc>
        <w:tc>
          <w:tcPr>
            <w:tcW w:w="1713" w:type="dxa"/>
          </w:tcPr>
          <w:p w:rsidR="00F505F6" w:rsidRDefault="00F505F6" w:rsidP="00F3602F"/>
        </w:tc>
        <w:tc>
          <w:tcPr>
            <w:tcW w:w="974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Социальная защита военнослужащих.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Статус военнослужащих.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Правовая защита военнослужащих и членов их семей.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Прохождение службы по контракту</w:t>
            </w: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Сроки службы, права и льготы контрактников.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Альтернативная гражданская служба.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Прохождение службы женщинами - военнослужащими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Права и ответственность военнослужащих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ответственность военнослужащих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Увольнение с военной службы</w:t>
            </w:r>
          </w:p>
        </w:tc>
        <w:tc>
          <w:tcPr>
            <w:tcW w:w="1713" w:type="dxa"/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75"/>
        </w:trPr>
        <w:tc>
          <w:tcPr>
            <w:tcW w:w="709" w:type="dxa"/>
            <w:tcBorders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Пребывание в запасе.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25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Военнослужащий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–з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ащитник своего Отечества 13 часов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2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Военнослужащий – патриот, с честью и достоинством несущий звание защитника Отечества. 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Традиции в ВС. РФ.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Военнослужащий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пециалист, в совершенстве владеющий оружием и военной техникой. 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воинской деятельности.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4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Требования, предъявляемые к морально-этическим, психологическим и профессиональным качествам призывника.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2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Взаимоотношения в воинском коллективе.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Воинская дисциплина. Ее суть и значение.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00"/>
        </w:trPr>
        <w:tc>
          <w:tcPr>
            <w:tcW w:w="709" w:type="dxa"/>
            <w:tcBorders>
              <w:top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такое воинская дисциплина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основные требования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00"/>
        </w:trPr>
        <w:tc>
          <w:tcPr>
            <w:tcW w:w="709" w:type="dxa"/>
            <w:tcBorders>
              <w:top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Офицер Российской армии. 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00"/>
        </w:trPr>
        <w:tc>
          <w:tcPr>
            <w:tcW w:w="709" w:type="dxa"/>
            <w:tcBorders>
              <w:top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Военно-образовательные  учреждения. Подготовка офицерских кадров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00"/>
        </w:trPr>
        <w:tc>
          <w:tcPr>
            <w:tcW w:w="709" w:type="dxa"/>
            <w:tcBorders>
              <w:top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миротворческая деятельность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РФ.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300"/>
        </w:trPr>
        <w:tc>
          <w:tcPr>
            <w:tcW w:w="709" w:type="dxa"/>
            <w:tcBorders>
              <w:top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Ответственность в международном гуманитарном праве.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68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Обобщающий  урок по теме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Pr="00FD71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Военнослужащий 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–з</w:t>
            </w:r>
            <w:proofErr w:type="gramEnd"/>
            <w:r w:rsidRPr="00FD71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ащитник своего Отечества»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trHeight w:val="12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505F6" w:rsidRDefault="00F505F6" w:rsidP="0021324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II.СОХРАНЕНИЕ ЗДОРОВЬЯ И ОБЕСПЕЧЕНИЕ </w:t>
            </w: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ЛИЧНОЙ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БЕЗОПАСНОСТИ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  <w:tc>
          <w:tcPr>
            <w:tcW w:w="974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505F6" w:rsidTr="00D46747">
        <w:trPr>
          <w:trHeight w:val="1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Основы здорового образа жизни  6 часов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  <w:tc>
          <w:tcPr>
            <w:tcW w:w="974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505F6" w:rsidTr="00D46747">
        <w:trPr>
          <w:gridAfter w:val="1"/>
          <w:wAfter w:w="974" w:type="dxa"/>
          <w:trHeight w:val="1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личной гигиены и здоровье.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5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Нравственность и здоровье.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Заболевания, передаваемые половым путем.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СПИД. Его последствия. Меры профилактики.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Психологическое состояние человека и причины самоубийств.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4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Семья в современном обществе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496F45" w:rsidRDefault="00F505F6" w:rsidP="0021324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Основы медицинских знаний и правила оказания</w:t>
            </w:r>
          </w:p>
          <w:p w:rsidR="00F505F6" w:rsidRPr="00FD71E5" w:rsidRDefault="00F505F6" w:rsidP="002132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первой помощи. 5 часов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9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Первая помощь при острой сердечной недостаточности, инсульте 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 помощь при ранениях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47"/>
        </w:trPr>
        <w:tc>
          <w:tcPr>
            <w:tcW w:w="709" w:type="dxa"/>
            <w:tcBorders>
              <w:top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Оказание ПМП при травмах</w:t>
            </w:r>
            <w:proofErr w:type="gramStart"/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F505F6" w:rsidRDefault="00F505F6" w:rsidP="00F3602F"/>
        </w:tc>
      </w:tr>
      <w:tr w:rsidR="00F505F6" w:rsidTr="00D46747">
        <w:trPr>
          <w:gridAfter w:val="1"/>
          <w:wAfter w:w="974" w:type="dxa"/>
          <w:trHeight w:val="127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Экстренная реанимационная помощь  при  остановке сердечной деятельности и прекращении дыхания</w:t>
            </w:r>
          </w:p>
        </w:tc>
        <w:tc>
          <w:tcPr>
            <w:tcW w:w="1713" w:type="dxa"/>
          </w:tcPr>
          <w:p w:rsidR="00F505F6" w:rsidRDefault="00F505F6" w:rsidP="00213247"/>
        </w:tc>
      </w:tr>
      <w:tr w:rsidR="00F505F6" w:rsidTr="00D46747">
        <w:trPr>
          <w:gridAfter w:val="1"/>
          <w:wAfter w:w="974" w:type="dxa"/>
          <w:trHeight w:val="180"/>
        </w:trPr>
        <w:tc>
          <w:tcPr>
            <w:tcW w:w="709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F505F6" w:rsidRPr="00FD71E5" w:rsidRDefault="00F505F6" w:rsidP="002132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71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Резервный урок</w:t>
            </w:r>
          </w:p>
        </w:tc>
        <w:tc>
          <w:tcPr>
            <w:tcW w:w="1713" w:type="dxa"/>
          </w:tcPr>
          <w:p w:rsidR="00F505F6" w:rsidRDefault="00F505F6" w:rsidP="00213247"/>
        </w:tc>
      </w:tr>
    </w:tbl>
    <w:p w:rsidR="004D03B5" w:rsidRDefault="004D03B5" w:rsidP="004D03B5"/>
    <w:sectPr w:rsidR="004D03B5" w:rsidSect="00D46747">
      <w:pgSz w:w="11906" w:h="16838"/>
      <w:pgMar w:top="1134" w:right="568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E7475"/>
    <w:multiLevelType w:val="hybridMultilevel"/>
    <w:tmpl w:val="50C4F52A"/>
    <w:lvl w:ilvl="0" w:tplc="D43CC3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4E5D46"/>
    <w:multiLevelType w:val="hybridMultilevel"/>
    <w:tmpl w:val="201EAA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FD29E6"/>
    <w:multiLevelType w:val="multilevel"/>
    <w:tmpl w:val="EAD69AA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52" w:hanging="2160"/>
      </w:pPr>
      <w:rPr>
        <w:rFonts w:hint="default"/>
      </w:rPr>
    </w:lvl>
  </w:abstractNum>
  <w:abstractNum w:abstractNumId="3">
    <w:nsid w:val="4F6A4C59"/>
    <w:multiLevelType w:val="hybridMultilevel"/>
    <w:tmpl w:val="8DEABCDA"/>
    <w:lvl w:ilvl="0" w:tplc="0419000F">
      <w:start w:val="1"/>
      <w:numFmt w:val="decimal"/>
      <w:lvlText w:val="%1."/>
      <w:lvlJc w:val="left"/>
      <w:pPr>
        <w:ind w:left="21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">
    <w:nsid w:val="503419E3"/>
    <w:multiLevelType w:val="hybridMultilevel"/>
    <w:tmpl w:val="B9B25FD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BCF67CA"/>
    <w:multiLevelType w:val="hybridMultilevel"/>
    <w:tmpl w:val="DBF615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227DE4"/>
    <w:multiLevelType w:val="multilevel"/>
    <w:tmpl w:val="C6BA88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03B5"/>
    <w:rsid w:val="00182A1C"/>
    <w:rsid w:val="003D0DFC"/>
    <w:rsid w:val="004600E7"/>
    <w:rsid w:val="004D03B5"/>
    <w:rsid w:val="006E66E8"/>
    <w:rsid w:val="0076388D"/>
    <w:rsid w:val="0083297B"/>
    <w:rsid w:val="008F4BCF"/>
    <w:rsid w:val="009F428A"/>
    <w:rsid w:val="00CA01F9"/>
    <w:rsid w:val="00CC7F47"/>
    <w:rsid w:val="00D46747"/>
    <w:rsid w:val="00D80885"/>
    <w:rsid w:val="00F171E4"/>
    <w:rsid w:val="00F5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3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C7F47"/>
  </w:style>
  <w:style w:type="paragraph" w:styleId="a4">
    <w:name w:val="Normal (Web)"/>
    <w:basedOn w:val="a"/>
    <w:uiPriority w:val="99"/>
    <w:unhideWhenUsed/>
    <w:rsid w:val="00D8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80885"/>
    <w:rPr>
      <w:b/>
      <w:bCs/>
    </w:rPr>
  </w:style>
  <w:style w:type="character" w:styleId="a6">
    <w:name w:val="Emphasis"/>
    <w:basedOn w:val="a0"/>
    <w:uiPriority w:val="20"/>
    <w:qFormat/>
    <w:rsid w:val="00D80885"/>
    <w:rPr>
      <w:i/>
      <w:iCs/>
    </w:rPr>
  </w:style>
  <w:style w:type="paragraph" w:styleId="a7">
    <w:name w:val="No Spacing"/>
    <w:aliases w:val="основа"/>
    <w:link w:val="a8"/>
    <w:uiPriority w:val="1"/>
    <w:qFormat/>
    <w:rsid w:val="00D8088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a8">
    <w:name w:val="Без интервала Знак"/>
    <w:aliases w:val="основа Знак"/>
    <w:link w:val="a7"/>
    <w:uiPriority w:val="1"/>
    <w:rsid w:val="00D80885"/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D80885"/>
    <w:pPr>
      <w:ind w:left="720"/>
      <w:contextualSpacing/>
    </w:pPr>
    <w:rPr>
      <w:rFonts w:eastAsiaTheme="minorHAnsi"/>
      <w:lang w:eastAsia="en-US"/>
    </w:rPr>
  </w:style>
  <w:style w:type="character" w:customStyle="1" w:styleId="aa">
    <w:name w:val="Основной текст + Курсив"/>
    <w:basedOn w:val="a0"/>
    <w:rsid w:val="00D808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8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2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3196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Любовь</cp:lastModifiedBy>
  <cp:revision>8</cp:revision>
  <dcterms:created xsi:type="dcterms:W3CDTF">2017-09-17T16:18:00Z</dcterms:created>
  <dcterms:modified xsi:type="dcterms:W3CDTF">2018-05-08T08:49:00Z</dcterms:modified>
</cp:coreProperties>
</file>